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8E5F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>MSc</w:t>
      </w:r>
      <w:proofErr w:type="spellEnd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>Traffic&amp;Transport</w:t>
      </w:r>
      <w:proofErr w:type="spellEnd"/>
      <w:r>
        <w:rPr>
          <w:rFonts w:ascii="Arial" w:hAnsi="Arial" w:cs="Arial"/>
          <w:b/>
          <w:bCs/>
          <w:color w:val="101010"/>
          <w:sz w:val="26"/>
          <w:szCs w:val="26"/>
          <w:lang w:val="de-DE"/>
        </w:rPr>
        <w:t xml:space="preserve"> Information Design</w:t>
      </w:r>
    </w:p>
    <w:p w14:paraId="4EB8A60E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A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five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semester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course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based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distance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teaching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with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blocked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modules</w:t>
      </w:r>
      <w:proofErr w:type="spellEnd"/>
      <w:r>
        <w:rPr>
          <w:rFonts w:ascii="Arial" w:hAnsi="Arial" w:cs="Arial"/>
          <w:sz w:val="26"/>
          <w:szCs w:val="26"/>
          <w:lang w:val="de-DE"/>
        </w:rPr>
        <w:t> </w:t>
      </w:r>
    </w:p>
    <w:p w14:paraId="1CC7553C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sz w:val="26"/>
          <w:szCs w:val="26"/>
          <w:lang w:val="de-DE"/>
        </w:rPr>
        <w:t>at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 University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Applied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Sciences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 FH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St.Poelten</w:t>
      </w:r>
      <w:proofErr w:type="spellEnd"/>
      <w:r>
        <w:rPr>
          <w:rFonts w:ascii="Arial" w:hAnsi="Arial" w:cs="Arial"/>
          <w:sz w:val="26"/>
          <w:szCs w:val="26"/>
          <w:lang w:val="de-DE"/>
        </w:rPr>
        <w:t>, Austria</w:t>
      </w:r>
    </w:p>
    <w:p w14:paraId="261D92B9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Start: </w:t>
      </w:r>
      <w:r>
        <w:rPr>
          <w:rFonts w:ascii="Arial" w:hAnsi="Arial" w:cs="Arial"/>
          <w:b/>
          <w:bCs/>
          <w:sz w:val="26"/>
          <w:szCs w:val="26"/>
          <w:lang w:val="de-DE"/>
        </w:rPr>
        <w:t>15 Oktober 2012</w:t>
      </w:r>
    </w:p>
    <w:p w14:paraId="57929853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Deadline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applications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: </w:t>
      </w:r>
      <w:r>
        <w:rPr>
          <w:rFonts w:ascii="Arial" w:hAnsi="Arial" w:cs="Arial"/>
          <w:b/>
          <w:bCs/>
          <w:color w:val="FF1619"/>
          <w:sz w:val="26"/>
          <w:szCs w:val="26"/>
          <w:lang w:val="de-DE"/>
        </w:rPr>
        <w:t>23. September 2012 </w:t>
      </w:r>
    </w:p>
    <w:p w14:paraId="2DEA8F2E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</w:pPr>
      <w:r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  <w:t>http://www.iiid.net/TT_ID_MSc/TTInformationDesignMSc.aspx</w:t>
      </w:r>
    </w:p>
    <w:p w14:paraId="1A83A830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</w:pPr>
    </w:p>
    <w:p w14:paraId="443DD85F" w14:textId="77777777" w:rsidR="00BC6D89" w:rsidRDefault="00BC6D89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</w:pPr>
      <w:bookmarkStart w:id="0" w:name="_GoBack"/>
      <w:bookmarkEnd w:id="0"/>
    </w:p>
    <w:p w14:paraId="47D7F00F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</w:pPr>
    </w:p>
    <w:p w14:paraId="42215940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3FA0"/>
          <w:sz w:val="26"/>
          <w:szCs w:val="26"/>
          <w:u w:val="single" w:color="003FA0"/>
          <w:lang w:val="de-DE"/>
        </w:rPr>
      </w:pPr>
    </w:p>
    <w:p w14:paraId="1469B203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u w:color="003FA0"/>
          <w:lang w:val="de-DE"/>
        </w:rPr>
      </w:pP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Master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course</w:t>
      </w:r>
      <w:proofErr w:type="spellEnd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 "Traffic &amp; Transport Information Design"</w:t>
      </w:r>
    </w:p>
    <w:p w14:paraId="35DED4B0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u w:color="003FA0"/>
          <w:lang w:val="de-DE"/>
        </w:rPr>
      </w:pPr>
    </w:p>
    <w:p w14:paraId="4092353C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This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autumn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University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Applied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Sciences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FH St.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Poelten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in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close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cooperation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with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International Institute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Information Design (IIID),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launches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first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distance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learning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Master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course</w:t>
      </w:r>
      <w:proofErr w:type="spellEnd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 "Traffic &amp; Transport Information Design".</w:t>
      </w:r>
    </w:p>
    <w:p w14:paraId="44111BB5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5F60D195" w14:textId="77777777" w:rsidR="00310EB6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IIID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FH St.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Poelten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are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proud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beeing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authorized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to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operate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course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under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auspices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UNESCO.</w:t>
      </w:r>
    </w:p>
    <w:p w14:paraId="20553160" w14:textId="77777777" w:rsidR="00310EB6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The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development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curriculum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was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possible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through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support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BMVIT / Austrian Federal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Ministry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Transport, Innovation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Technology.</w:t>
      </w:r>
    </w:p>
    <w:p w14:paraId="7F53E718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Traffic &amp; Transport Information Design not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only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embraces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subjects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like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wayshowing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wayfinding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signage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design,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needed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streets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airports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train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stations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trade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fairs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also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covers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sound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haptic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dynamic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interactive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information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which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can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be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accessed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via mobile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devices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. Real-time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traffic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information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traffic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control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systems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journey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planners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navigation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systems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are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dealt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with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much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danger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warning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rescue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escape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information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needed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case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accidents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nature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other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disasters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. Evaluation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methods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contract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management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top off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extensive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range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254E71">
        <w:rPr>
          <w:rFonts w:ascii="Arial" w:hAnsi="Arial" w:cs="Arial"/>
          <w:sz w:val="26"/>
          <w:szCs w:val="26"/>
          <w:u w:color="003FA0"/>
          <w:lang w:val="de-DE"/>
        </w:rPr>
        <w:t>subjects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covered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by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"Traffic &amp; Transport Information Design“.</w:t>
      </w:r>
    </w:p>
    <w:p w14:paraId="50D57EE6" w14:textId="77777777" w:rsidR="00310EB6" w:rsidRDefault="00310EB6" w:rsidP="00310E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u w:color="003FA0"/>
          <w:lang w:val="de-DE"/>
        </w:rPr>
      </w:pPr>
    </w:p>
    <w:p w14:paraId="29722F13" w14:textId="77777777" w:rsidR="00310EB6" w:rsidRDefault="00310EB6" w:rsidP="00310E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The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faculty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</w:p>
    <w:p w14:paraId="1C84A680" w14:textId="77777777" w:rsidR="00254E71" w:rsidRDefault="00254E71" w:rsidP="00310E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hyperlink r:id="rId5" w:history="1">
        <w:r w:rsidRPr="00254E71">
          <w:rPr>
            <w:rStyle w:val="Link"/>
            <w:rFonts w:ascii="Arial" w:hAnsi="Arial" w:cs="Arial"/>
            <w:sz w:val="26"/>
            <w:szCs w:val="26"/>
            <w:u w:color="003FA0"/>
            <w:lang w:val="de-DE"/>
          </w:rPr>
          <w:t>http://www.iiid.net/TT_ID_MSc/MSCFaculty.aspx</w:t>
        </w:r>
      </w:hyperlink>
    </w:p>
    <w:p w14:paraId="27F431A0" w14:textId="77777777" w:rsidR="00310EB6" w:rsidRDefault="00310EB6" w:rsidP="00310EB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consists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experts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of11 countries. Most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them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had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demonstrated</w:t>
      </w:r>
      <w:proofErr w:type="spellEnd"/>
      <w:r w:rsidR="00254E71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254E71">
        <w:rPr>
          <w:rFonts w:ascii="Arial" w:hAnsi="Arial" w:cs="Arial"/>
          <w:sz w:val="26"/>
          <w:szCs w:val="26"/>
          <w:u w:color="003FA0"/>
          <w:lang w:val="de-DE"/>
        </w:rPr>
        <w:t>their</w:t>
      </w:r>
      <w:proofErr w:type="spellEnd"/>
      <w:r w:rsidR="00254E71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254E71">
        <w:rPr>
          <w:rFonts w:ascii="Arial" w:hAnsi="Arial" w:cs="Arial"/>
          <w:sz w:val="26"/>
          <w:szCs w:val="26"/>
          <w:u w:color="003FA0"/>
          <w:lang w:val="de-DE"/>
        </w:rPr>
        <w:t>competence</w:t>
      </w:r>
      <w:proofErr w:type="spellEnd"/>
      <w:r w:rsidR="00254E71">
        <w:rPr>
          <w:rFonts w:ascii="Arial" w:hAnsi="Arial" w:cs="Arial"/>
          <w:sz w:val="26"/>
          <w:szCs w:val="26"/>
          <w:u w:color="003FA0"/>
          <w:lang w:val="de-DE"/>
        </w:rPr>
        <w:t xml:space="preserve"> in </w:t>
      </w:r>
      <w:proofErr w:type="spellStart"/>
      <w:r w:rsidR="00254E71">
        <w:rPr>
          <w:rFonts w:ascii="Arial" w:hAnsi="Arial" w:cs="Arial"/>
          <w:sz w:val="26"/>
          <w:szCs w:val="26"/>
          <w:u w:color="003FA0"/>
          <w:lang w:val="de-DE"/>
        </w:rPr>
        <w:t>preceding</w:t>
      </w:r>
      <w:proofErr w:type="spellEnd"/>
      <w:r w:rsidR="00254E71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254E71">
        <w:rPr>
          <w:rFonts w:ascii="Arial" w:hAnsi="Arial" w:cs="Arial"/>
          <w:sz w:val="26"/>
          <w:szCs w:val="26"/>
          <w:u w:color="003FA0"/>
          <w:lang w:val="de-DE"/>
        </w:rPr>
        <w:t>six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theme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related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IIID Expert Fora "Traffic &amp; Transport Information Systems":</w:t>
      </w:r>
    </w:p>
    <w:p w14:paraId="5E2098A5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hyperlink r:id="rId6" w:history="1">
        <w:r>
          <w:rPr>
            <w:rFonts w:ascii="Arial" w:hAnsi="Arial" w:cs="Arial"/>
            <w:color w:val="003FA0"/>
            <w:sz w:val="26"/>
            <w:szCs w:val="26"/>
            <w:u w:val="single" w:color="003FA0"/>
            <w:lang w:val="de-DE"/>
          </w:rPr>
          <w:t>h</w:t>
        </w:r>
        <w:r>
          <w:rPr>
            <w:rFonts w:ascii="Arial" w:hAnsi="Arial" w:cs="Arial"/>
            <w:color w:val="003FA0"/>
            <w:sz w:val="26"/>
            <w:szCs w:val="26"/>
            <w:u w:val="single" w:color="003FA0"/>
            <w:lang w:val="de-DE"/>
          </w:rPr>
          <w:t>t</w:t>
        </w:r>
        <w:r>
          <w:rPr>
            <w:rFonts w:ascii="Arial" w:hAnsi="Arial" w:cs="Arial"/>
            <w:color w:val="003FA0"/>
            <w:sz w:val="26"/>
            <w:szCs w:val="26"/>
            <w:u w:val="single" w:color="003FA0"/>
            <w:lang w:val="de-DE"/>
          </w:rPr>
          <w:t>tp://www.iiid.net/TT_ID_MSc/TTInformationDesignMSc.aspx</w:t>
        </w:r>
      </w:hyperlink>
      <w:r>
        <w:rPr>
          <w:rFonts w:ascii="Arial" w:hAnsi="Arial" w:cs="Arial"/>
          <w:sz w:val="26"/>
          <w:szCs w:val="26"/>
          <w:u w:color="003FA0"/>
          <w:lang w:val="de-DE"/>
        </w:rPr>
        <w:t> </w:t>
      </w:r>
    </w:p>
    <w:p w14:paraId="238CE3C2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</w:p>
    <w:p w14:paraId="6F0A5FF1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The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faculty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supported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by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an </w:t>
      </w:r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international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advisory</w:t>
      </w:r>
      <w:proofErr w:type="spellEnd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board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>:</w:t>
      </w:r>
    </w:p>
    <w:p w14:paraId="7C0F91EA" w14:textId="77777777" w:rsidR="00310EB6" w:rsidRDefault="00254E71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u w:color="003FA0"/>
          <w:lang w:val="de-DE"/>
        </w:rPr>
      </w:pPr>
      <w:hyperlink r:id="rId7" w:history="1">
        <w:r w:rsidRPr="00254E71">
          <w:rPr>
            <w:rStyle w:val="Link"/>
            <w:rFonts w:ascii="Arial" w:hAnsi="Arial" w:cs="Arial"/>
            <w:sz w:val="26"/>
            <w:szCs w:val="26"/>
            <w:u w:color="003FA0"/>
            <w:lang w:val="de-DE"/>
          </w:rPr>
          <w:t>http://www.iiid.net/TT_ID_MSc/MSCAdvisoryBoard.aspx</w:t>
        </w:r>
      </w:hyperlink>
    </w:p>
    <w:p w14:paraId="7C5DB777" w14:textId="77777777" w:rsidR="00310EB6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26"/>
          <w:szCs w:val="26"/>
          <w:u w:color="003FA0"/>
          <w:lang w:val="de-DE"/>
        </w:rPr>
      </w:pPr>
    </w:p>
    <w:p w14:paraId="6468690E" w14:textId="3C1D1F12" w:rsidR="00310EB6" w:rsidRPr="00BC6D89" w:rsidRDefault="00310EB6" w:rsidP="00BC6D89">
      <w:pPr>
        <w:rPr>
          <w:rFonts w:ascii="Arial" w:hAnsi="Arial" w:cs="Arial"/>
          <w:b/>
          <w:bCs/>
          <w:sz w:val="26"/>
          <w:szCs w:val="26"/>
          <w:u w:color="003FA0"/>
          <w:lang w:val="de-DE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lastRenderedPageBreak/>
        <w:t>Structure</w:t>
      </w:r>
      <w:proofErr w:type="spellEnd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course</w:t>
      </w:r>
      <w:proofErr w:type="spellEnd"/>
      <w:r>
        <w:rPr>
          <w:rFonts w:ascii="Arial" w:hAnsi="Arial" w:cs="Arial"/>
          <w:b/>
          <w:bCs/>
          <w:sz w:val="26"/>
          <w:szCs w:val="26"/>
          <w:u w:color="003FA0"/>
          <w:lang w:val="de-DE"/>
        </w:rPr>
        <w:t>:</w:t>
      </w:r>
    </w:p>
    <w:p w14:paraId="14933A2C" w14:textId="77777777" w:rsidR="00254E71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The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first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two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semester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will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focus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on "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information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design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basics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"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"multimodal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information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". Semester 3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4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specialize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in "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traffic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information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"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public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transport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information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". The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fifth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semester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is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Master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thesis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. The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curriculum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concise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description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course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are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available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download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from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hyperlink r:id="rId8" w:history="1">
        <w:r w:rsidR="00254E71" w:rsidRPr="00254E71">
          <w:rPr>
            <w:rStyle w:val="Link"/>
            <w:rFonts w:ascii="Arial" w:hAnsi="Arial" w:cs="Arial"/>
            <w:sz w:val="26"/>
            <w:szCs w:val="26"/>
            <w:u w:color="003FA0"/>
            <w:lang w:val="de-DE"/>
          </w:rPr>
          <w:t>http://www.iiid.net/TT_ID_MSc/TTInformationDesignMSc.aspx</w:t>
        </w:r>
      </w:hyperlink>
    </w:p>
    <w:p w14:paraId="6F2B55AA" w14:textId="77777777" w:rsidR="00310EB6" w:rsidRDefault="00254E71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Apart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from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one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week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per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semester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personal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instructions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at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FH St. Pölten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course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is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based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on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distance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teaching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. This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makes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it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possible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that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someone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attracted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by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topics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covered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enrolls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on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the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course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without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sacrificing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his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 xml:space="preserve">/her </w:t>
      </w:r>
      <w:proofErr w:type="spellStart"/>
      <w:r w:rsidR="00310EB6">
        <w:rPr>
          <w:rFonts w:ascii="Arial" w:hAnsi="Arial" w:cs="Arial"/>
          <w:sz w:val="26"/>
          <w:szCs w:val="26"/>
          <w:u w:color="003FA0"/>
          <w:lang w:val="de-DE"/>
        </w:rPr>
        <w:t>occupation</w:t>
      </w:r>
      <w:proofErr w:type="spellEnd"/>
      <w:r w:rsidR="00310EB6">
        <w:rPr>
          <w:rFonts w:ascii="Arial" w:hAnsi="Arial" w:cs="Arial"/>
          <w:sz w:val="26"/>
          <w:szCs w:val="26"/>
          <w:u w:color="003FA0"/>
          <w:lang w:val="de-DE"/>
        </w:rPr>
        <w:t>.</w:t>
      </w:r>
    </w:p>
    <w:p w14:paraId="6C8256FD" w14:textId="77777777" w:rsidR="00310EB6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u w:color="003FA0"/>
          <w:lang w:val="de-DE"/>
        </w:rPr>
      </w:pPr>
      <w:r>
        <w:rPr>
          <w:rFonts w:ascii="Arial" w:hAnsi="Arial" w:cs="Arial"/>
          <w:sz w:val="26"/>
          <w:szCs w:val="26"/>
          <w:u w:color="003FA0"/>
          <w:lang w:val="de-DE"/>
        </w:rPr>
        <w:t xml:space="preserve">The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full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course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leads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up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to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MSc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semesters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1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2 resp. 3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4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can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alternatively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be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concluded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with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Certificate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 xml:space="preserve"> Competence (</w:t>
      </w:r>
      <w:proofErr w:type="spellStart"/>
      <w:r>
        <w:rPr>
          <w:rFonts w:ascii="Arial" w:hAnsi="Arial" w:cs="Arial"/>
          <w:sz w:val="26"/>
          <w:szCs w:val="26"/>
          <w:u w:color="003FA0"/>
          <w:lang w:val="de-DE"/>
        </w:rPr>
        <w:t>CoC</w:t>
      </w:r>
      <w:proofErr w:type="spellEnd"/>
      <w:r>
        <w:rPr>
          <w:rFonts w:ascii="Arial" w:hAnsi="Arial" w:cs="Arial"/>
          <w:sz w:val="26"/>
          <w:szCs w:val="26"/>
          <w:u w:color="003FA0"/>
          <w:lang w:val="de-DE"/>
        </w:rPr>
        <w:t>): "</w:t>
      </w:r>
      <w:proofErr w:type="spellStart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>CoC</w:t>
      </w:r>
      <w:proofErr w:type="spellEnd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 xml:space="preserve"> in Multimodal Information Design" </w:t>
      </w:r>
      <w:proofErr w:type="spellStart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>respectively</w:t>
      </w:r>
      <w:proofErr w:type="spellEnd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 xml:space="preserve"> "</w:t>
      </w:r>
      <w:proofErr w:type="spellStart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>CoC</w:t>
      </w:r>
      <w:proofErr w:type="spellEnd"/>
      <w:r>
        <w:rPr>
          <w:rFonts w:ascii="Arial" w:hAnsi="Arial" w:cs="Arial"/>
          <w:color w:val="242754"/>
          <w:sz w:val="26"/>
          <w:szCs w:val="26"/>
          <w:u w:color="003FA0"/>
          <w:lang w:val="de-DE"/>
        </w:rPr>
        <w:t xml:space="preserve"> in Traffic &amp; Transport Information Design".</w:t>
      </w:r>
    </w:p>
    <w:p w14:paraId="5F50080B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sz w:val="26"/>
          <w:szCs w:val="26"/>
          <w:u w:val="single"/>
          <w:lang w:val="de-DE"/>
        </w:rPr>
        <w:t>Important</w:t>
      </w:r>
      <w:proofErr w:type="spellEnd"/>
      <w:r>
        <w:rPr>
          <w:rFonts w:ascii="Arial" w:hAnsi="Arial" w:cs="Arial"/>
          <w:sz w:val="26"/>
          <w:szCs w:val="26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  <w:lang w:val="de-DE"/>
        </w:rPr>
        <w:t>dates</w:t>
      </w:r>
      <w:proofErr w:type="spellEnd"/>
      <w:r>
        <w:rPr>
          <w:rFonts w:ascii="Arial" w:hAnsi="Arial" w:cs="Arial"/>
          <w:sz w:val="26"/>
          <w:szCs w:val="26"/>
          <w:u w:val="single"/>
          <w:lang w:val="de-DE"/>
        </w:rPr>
        <w:t>:</w:t>
      </w:r>
    </w:p>
    <w:p w14:paraId="1C5169A3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Start: </w:t>
      </w:r>
      <w:r>
        <w:rPr>
          <w:rFonts w:ascii="Arial" w:hAnsi="Arial" w:cs="Arial"/>
          <w:b/>
          <w:bCs/>
          <w:sz w:val="26"/>
          <w:szCs w:val="26"/>
          <w:lang w:val="de-DE"/>
        </w:rPr>
        <w:t>15. Oktober 2012</w:t>
      </w:r>
    </w:p>
    <w:p w14:paraId="7A4E4B4F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Deadline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applications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:  </w:t>
      </w:r>
      <w:r>
        <w:rPr>
          <w:rFonts w:ascii="Arial" w:hAnsi="Arial" w:cs="Arial"/>
          <w:b/>
          <w:bCs/>
          <w:color w:val="FF1619"/>
          <w:sz w:val="26"/>
          <w:szCs w:val="26"/>
          <w:lang w:val="de-DE"/>
        </w:rPr>
        <w:t>23. September 2012 </w:t>
      </w:r>
    </w:p>
    <w:p w14:paraId="28ABFF46" w14:textId="77777777" w:rsidR="00310EB6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de-DE"/>
        </w:rPr>
      </w:pPr>
    </w:p>
    <w:p w14:paraId="696CF7B8" w14:textId="77777777" w:rsidR="00310EB6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b/>
          <w:bCs/>
          <w:sz w:val="26"/>
          <w:szCs w:val="26"/>
          <w:lang w:val="de-DE"/>
        </w:rPr>
        <w:t>7th IIID Expert Forum</w:t>
      </w:r>
    </w:p>
    <w:p w14:paraId="14683F23" w14:textId="77777777" w:rsidR="00310EB6" w:rsidRDefault="00310EB6" w:rsidP="00310EB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sz w:val="26"/>
          <w:szCs w:val="26"/>
          <w:lang w:val="de-DE"/>
        </w:rPr>
        <w:t>To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experience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full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spectrum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course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and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to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have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personal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discussions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with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several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of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r w:rsidR="00254E71">
        <w:rPr>
          <w:rFonts w:ascii="Arial" w:hAnsi="Arial" w:cs="Arial"/>
          <w:sz w:val="26"/>
          <w:szCs w:val="26"/>
          <w:lang w:val="de-DE"/>
        </w:rPr>
        <w:t xml:space="preserve">Master </w:t>
      </w:r>
      <w:proofErr w:type="spellStart"/>
      <w:r w:rsidR="00254E71">
        <w:rPr>
          <w:rFonts w:ascii="Arial" w:hAnsi="Arial" w:cs="Arial"/>
          <w:sz w:val="26"/>
          <w:szCs w:val="26"/>
          <w:lang w:val="de-DE"/>
        </w:rPr>
        <w:t>course’s</w:t>
      </w:r>
      <w:proofErr w:type="spellEnd"/>
      <w:r w:rsidR="00254E71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faculty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IIID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organizes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its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de-DE"/>
        </w:rPr>
        <w:t>7th Expert Forum Traffic &amp; Transport Information Systems</w:t>
      </w:r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to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take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place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on </w:t>
      </w:r>
      <w:r>
        <w:rPr>
          <w:rFonts w:ascii="Arial" w:hAnsi="Arial" w:cs="Arial"/>
          <w:b/>
          <w:bCs/>
          <w:sz w:val="26"/>
          <w:szCs w:val="26"/>
          <w:lang w:val="de-DE"/>
        </w:rPr>
        <w:t xml:space="preserve">6 </w:t>
      </w:r>
      <w:proofErr w:type="spellStart"/>
      <w:r>
        <w:rPr>
          <w:rFonts w:ascii="Arial" w:hAnsi="Arial" w:cs="Arial"/>
          <w:b/>
          <w:bCs/>
          <w:sz w:val="26"/>
          <w:szCs w:val="26"/>
          <w:lang w:val="de-DE"/>
        </w:rPr>
        <w:t>and</w:t>
      </w:r>
      <w:proofErr w:type="spellEnd"/>
      <w:r>
        <w:rPr>
          <w:rFonts w:ascii="Arial" w:hAnsi="Arial" w:cs="Arial"/>
          <w:b/>
          <w:bCs/>
          <w:sz w:val="26"/>
          <w:szCs w:val="26"/>
          <w:lang w:val="de-DE"/>
        </w:rPr>
        <w:t xml:space="preserve"> 7 September 2012</w:t>
      </w:r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at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the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r>
        <w:rPr>
          <w:rFonts w:ascii="Arial" w:hAnsi="Arial" w:cs="Arial"/>
          <w:sz w:val="26"/>
          <w:szCs w:val="26"/>
          <w:u w:val="single"/>
          <w:lang w:val="de-DE"/>
        </w:rPr>
        <w:t>FH St. Pölten</w:t>
      </w:r>
      <w:r>
        <w:rPr>
          <w:rFonts w:ascii="Arial" w:hAnsi="Arial" w:cs="Arial"/>
          <w:sz w:val="26"/>
          <w:szCs w:val="26"/>
          <w:lang w:val="de-DE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Its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theme</w:t>
      </w:r>
      <w:proofErr w:type="spellEnd"/>
      <w:r>
        <w:rPr>
          <w:rFonts w:ascii="Arial" w:hAnsi="Arial" w:cs="Arial"/>
          <w:sz w:val="26"/>
          <w:szCs w:val="26"/>
          <w:lang w:val="de-DE"/>
        </w:rPr>
        <w:t>: "</w:t>
      </w:r>
      <w:r>
        <w:rPr>
          <w:rFonts w:ascii="Arial" w:hAnsi="Arial" w:cs="Arial"/>
          <w:b/>
          <w:bCs/>
          <w:sz w:val="26"/>
          <w:szCs w:val="26"/>
          <w:lang w:val="de-DE"/>
        </w:rPr>
        <w:t xml:space="preserve">New </w:t>
      </w:r>
      <w:proofErr w:type="spellStart"/>
      <w:r>
        <w:rPr>
          <w:rFonts w:ascii="Arial" w:hAnsi="Arial" w:cs="Arial"/>
          <w:b/>
          <w:bCs/>
          <w:sz w:val="26"/>
          <w:szCs w:val="26"/>
          <w:lang w:val="de-DE"/>
        </w:rPr>
        <w:t>challenges</w:t>
      </w:r>
      <w:proofErr w:type="spellEnd"/>
      <w:r>
        <w:rPr>
          <w:rFonts w:ascii="Arial" w:hAnsi="Arial" w:cs="Arial"/>
          <w:b/>
          <w:bCs/>
          <w:sz w:val="26"/>
          <w:szCs w:val="26"/>
          <w:lang w:val="de-DE"/>
        </w:rPr>
        <w:t xml:space="preserve">, New </w:t>
      </w:r>
      <w:proofErr w:type="spellStart"/>
      <w:r>
        <w:rPr>
          <w:rFonts w:ascii="Arial" w:hAnsi="Arial" w:cs="Arial"/>
          <w:b/>
          <w:bCs/>
          <w:sz w:val="26"/>
          <w:szCs w:val="26"/>
          <w:lang w:val="de-DE"/>
        </w:rPr>
        <w:t>education</w:t>
      </w:r>
      <w:proofErr w:type="spellEnd"/>
      <w:r>
        <w:rPr>
          <w:rFonts w:ascii="Arial" w:hAnsi="Arial" w:cs="Arial"/>
          <w:b/>
          <w:bCs/>
          <w:sz w:val="26"/>
          <w:szCs w:val="26"/>
          <w:lang w:val="de-DE"/>
        </w:rPr>
        <w:t xml:space="preserve">, New </w:t>
      </w:r>
      <w:proofErr w:type="spellStart"/>
      <w:r>
        <w:rPr>
          <w:rFonts w:ascii="Arial" w:hAnsi="Arial" w:cs="Arial"/>
          <w:b/>
          <w:bCs/>
          <w:sz w:val="26"/>
          <w:szCs w:val="26"/>
          <w:lang w:val="de-DE"/>
        </w:rPr>
        <w:t>jobs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": </w:t>
      </w:r>
      <w:r w:rsidR="00254E71">
        <w:rPr>
          <w:rFonts w:ascii="Arial" w:hAnsi="Arial" w:cs="Arial"/>
          <w:sz w:val="26"/>
          <w:szCs w:val="26"/>
          <w:lang w:val="de-DE"/>
        </w:rPr>
        <w:br/>
      </w:r>
      <w:hyperlink r:id="rId9" w:history="1">
        <w:r>
          <w:rPr>
            <w:rFonts w:ascii="Helvetica" w:hAnsi="Helvetica" w:cs="Helvetica"/>
            <w:color w:val="003FA0"/>
            <w:sz w:val="26"/>
            <w:szCs w:val="26"/>
            <w:u w:val="single" w:color="003FA0"/>
            <w:lang w:val="de-DE"/>
          </w:rPr>
          <w:t>http://www.iiid-expertforum.net/</w:t>
        </w:r>
      </w:hyperlink>
    </w:p>
    <w:p w14:paraId="7E4AEDC3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</w:p>
    <w:p w14:paraId="1B90600E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sz w:val="26"/>
          <w:szCs w:val="26"/>
          <w:u w:val="single"/>
          <w:lang w:val="de-DE"/>
        </w:rPr>
        <w:t>Contact</w:t>
      </w:r>
      <w:proofErr w:type="spellEnd"/>
      <w:r>
        <w:rPr>
          <w:rFonts w:ascii="Arial" w:hAnsi="Arial" w:cs="Arial"/>
          <w:sz w:val="26"/>
          <w:szCs w:val="26"/>
          <w:u w:val="single"/>
          <w:lang w:val="de-DE"/>
        </w:rPr>
        <w:t>:</w:t>
      </w:r>
    </w:p>
    <w:p w14:paraId="0CC1C9A3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Peter Simlinger</w:t>
      </w:r>
    </w:p>
    <w:p w14:paraId="01612FCF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High-quality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information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empowers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people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to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 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attain</w:t>
      </w:r>
      <w:proofErr w:type="spellEnd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color w:val="030FFE"/>
          <w:sz w:val="26"/>
          <w:szCs w:val="26"/>
          <w:lang w:val="de-DE"/>
        </w:rPr>
        <w:t>goals</w:t>
      </w:r>
      <w:proofErr w:type="spellEnd"/>
    </w:p>
    <w:p w14:paraId="0873D784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 xml:space="preserve">International Institute </w:t>
      </w:r>
      <w:proofErr w:type="spellStart"/>
      <w:r>
        <w:rPr>
          <w:rFonts w:ascii="Arial" w:hAnsi="Arial" w:cs="Arial"/>
          <w:sz w:val="26"/>
          <w:szCs w:val="26"/>
          <w:lang w:val="de-DE"/>
        </w:rPr>
        <w:t>for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Information Design (IIID)</w:t>
      </w:r>
    </w:p>
    <w:p w14:paraId="5F1FA916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proofErr w:type="spellStart"/>
      <w:r>
        <w:rPr>
          <w:rFonts w:ascii="Arial" w:hAnsi="Arial" w:cs="Arial"/>
          <w:sz w:val="26"/>
          <w:szCs w:val="26"/>
          <w:lang w:val="de-DE"/>
        </w:rPr>
        <w:t>Palffygasse</w:t>
      </w:r>
      <w:proofErr w:type="spellEnd"/>
      <w:r>
        <w:rPr>
          <w:rFonts w:ascii="Arial" w:hAnsi="Arial" w:cs="Arial"/>
          <w:sz w:val="26"/>
          <w:szCs w:val="26"/>
          <w:lang w:val="de-DE"/>
        </w:rPr>
        <w:t xml:space="preserve"> 27/17, 1170 Wien/Vienna, Austria, Europe</w:t>
      </w:r>
    </w:p>
    <w:p w14:paraId="5CA696EE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t>T: +43 (0)1 4036662, F: +43 (0)1 4036662-15</w:t>
      </w:r>
    </w:p>
    <w:p w14:paraId="7DF91A33" w14:textId="77777777" w:rsidR="00310EB6" w:rsidRDefault="00310EB6" w:rsidP="00310E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  <w:lang w:val="de-DE"/>
        </w:rPr>
      </w:pPr>
      <w:hyperlink r:id="rId10" w:history="1">
        <w:r>
          <w:rPr>
            <w:rFonts w:ascii="Arial" w:hAnsi="Arial" w:cs="Arial"/>
            <w:color w:val="003FA0"/>
            <w:sz w:val="26"/>
            <w:szCs w:val="26"/>
            <w:u w:val="single" w:color="003FA0"/>
            <w:lang w:val="de-DE"/>
          </w:rPr>
          <w:t>http://www.iiid.net</w:t>
        </w:r>
      </w:hyperlink>
    </w:p>
    <w:p w14:paraId="586F0C63" w14:textId="77777777" w:rsidR="00E53E60" w:rsidRPr="00310EB6" w:rsidRDefault="00E53E60" w:rsidP="00310EB6"/>
    <w:sectPr w:rsidR="00E53E60" w:rsidRPr="00310EB6" w:rsidSect="00310E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Std">
    <w:panose1 w:val="020B0506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30"/>
    <w:rsid w:val="000D5776"/>
    <w:rsid w:val="00254E71"/>
    <w:rsid w:val="00310EB6"/>
    <w:rsid w:val="00980530"/>
    <w:rsid w:val="00B310D6"/>
    <w:rsid w:val="00BC6D89"/>
    <w:rsid w:val="00BE68FF"/>
    <w:rsid w:val="00E53E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683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60"/>
    <w:rPr>
      <w:rFonts w:ascii="News Gothic Std" w:hAnsi="News Gothic Std"/>
      <w:sz w:val="2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80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60"/>
    <w:rPr>
      <w:rFonts w:ascii="News Gothic Std" w:hAnsi="News Gothic Std"/>
      <w:sz w:val="2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80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iid.net/TT_ID_MSc/MSCFaculty.aspx" TargetMode="External"/><Relationship Id="rId6" Type="http://schemas.openxmlformats.org/officeDocument/2006/relationships/hyperlink" Target="http://www.iiid.net/TT_ID_MSc/TTInformationDesignMSc.aspx" TargetMode="External"/><Relationship Id="rId7" Type="http://schemas.openxmlformats.org/officeDocument/2006/relationships/hyperlink" Target="http://www.iiid.net/TT_ID_MSc/MSCAdvisoryBoard.aspx" TargetMode="External"/><Relationship Id="rId8" Type="http://schemas.openxmlformats.org/officeDocument/2006/relationships/hyperlink" Target="http://www.iiid.net/TT_ID_MSc/TTInformationDesignMSc.aspx" TargetMode="External"/><Relationship Id="rId9" Type="http://schemas.openxmlformats.org/officeDocument/2006/relationships/hyperlink" Target="http://www.iiid-expertforum.net/" TargetMode="External"/><Relationship Id="rId10" Type="http://schemas.openxmlformats.org/officeDocument/2006/relationships/hyperlink" Target="http://www.iiid.ne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3355</Characters>
  <Application>Microsoft Macintosh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Simlinger</dc:creator>
  <cp:keywords/>
  <dc:description/>
  <cp:lastModifiedBy>Peter Simlinger</cp:lastModifiedBy>
  <cp:revision>3</cp:revision>
  <dcterms:created xsi:type="dcterms:W3CDTF">2012-06-16T18:25:00Z</dcterms:created>
  <dcterms:modified xsi:type="dcterms:W3CDTF">2012-06-16T18:49:00Z</dcterms:modified>
</cp:coreProperties>
</file>